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5EC" w:rsidRPr="00D6160B" w:rsidRDefault="005824FE">
      <w:pPr>
        <w:shd w:val="clear" w:color="auto" w:fill="FFFFFF"/>
        <w:adjustRightInd/>
        <w:snapToGrid/>
        <w:spacing w:after="0" w:line="360" w:lineRule="auto"/>
        <w:ind w:right="-482"/>
        <w:jc w:val="center"/>
        <w:rPr>
          <w:rFonts w:asciiTheme="minorEastAsia" w:eastAsiaTheme="minorEastAsia" w:hAnsiTheme="minorEastAsia" w:cs="宋体"/>
          <w:sz w:val="36"/>
          <w:szCs w:val="36"/>
        </w:rPr>
      </w:pPr>
      <w:r w:rsidRPr="00D6160B">
        <w:rPr>
          <w:rFonts w:asciiTheme="minorEastAsia" w:eastAsiaTheme="minorEastAsia" w:hAnsiTheme="minorEastAsia" w:cs="宋体" w:hint="eastAsia"/>
          <w:b/>
          <w:bCs/>
          <w:sz w:val="36"/>
          <w:szCs w:val="36"/>
        </w:rPr>
        <w:t>永城市纬一路（中原路-东环路）、纬二路（中原路-东环路）、纬三路（中原路-东环路）、经七路（纬一路-纬三路）建设工程</w:t>
      </w:r>
      <w:r w:rsidR="000A1B07" w:rsidRPr="00D6160B">
        <w:rPr>
          <w:rFonts w:asciiTheme="minorEastAsia" w:eastAsiaTheme="minorEastAsia" w:hAnsiTheme="minorEastAsia" w:cs="宋体" w:hint="eastAsia"/>
          <w:b/>
          <w:bCs/>
          <w:sz w:val="36"/>
          <w:szCs w:val="36"/>
        </w:rPr>
        <w:t>评标结果公示</w:t>
      </w:r>
    </w:p>
    <w:p w:rsidR="00ED15EC" w:rsidRPr="00D6160B" w:rsidRDefault="00ED15EC">
      <w:pPr>
        <w:shd w:val="clear" w:color="auto" w:fill="FFFFFF"/>
        <w:adjustRightInd/>
        <w:snapToGrid/>
        <w:spacing w:after="0" w:line="360" w:lineRule="auto"/>
        <w:jc w:val="both"/>
        <w:rPr>
          <w:rFonts w:ascii="黑体" w:eastAsia="黑体" w:hAnsi="黑体" w:cs="宋体"/>
          <w:sz w:val="28"/>
          <w:szCs w:val="28"/>
          <w:shd w:val="clear" w:color="auto" w:fill="FFFFFF"/>
        </w:rPr>
      </w:pPr>
    </w:p>
    <w:p w:rsidR="00ED15EC" w:rsidRPr="00D6160B" w:rsidRDefault="000A1B07" w:rsidP="00F009D5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一、</w:t>
      </w:r>
      <w:r w:rsidR="00B3706E"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招标项目概况</w:t>
      </w:r>
    </w:p>
    <w:p w:rsidR="007B6B64" w:rsidRPr="00D6160B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1、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项目名称</w:t>
      </w:r>
      <w:r w:rsidRPr="00D6160B">
        <w:rPr>
          <w:rFonts w:ascii="仿宋" w:eastAsia="仿宋" w:hAnsi="仿宋" w:cs="宋体" w:hint="eastAsia"/>
          <w:sz w:val="24"/>
          <w:szCs w:val="24"/>
        </w:rPr>
        <w:t>：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永城市纬一路（中原路-东环路）、纬二路（中原路-东环路）、纬三路（中原路-东环路）、经七路（纬一路-纬三路）建设工程</w:t>
      </w:r>
    </w:p>
    <w:p w:rsidR="0033366E" w:rsidRPr="00D6160B" w:rsidRDefault="007B6B64" w:rsidP="0033366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2、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招标编号：永建招标【2019】026号；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ind w:firstLineChars="150" w:firstLine="360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采购编号：永财采购【2019】148号；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ind w:firstLineChars="150" w:firstLine="360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项目编号：永 公 建【2019】026号。</w:t>
      </w:r>
    </w:p>
    <w:p w:rsidR="007B6B64" w:rsidRPr="00D6160B" w:rsidRDefault="007B6B64" w:rsidP="0033366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3、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招标公告发布日期：2019年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9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月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30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日</w:t>
      </w:r>
    </w:p>
    <w:p w:rsidR="007B6B64" w:rsidRPr="00D6160B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4、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开标日期：2019年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10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月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25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日</w:t>
      </w:r>
    </w:p>
    <w:p w:rsidR="007B6B64" w:rsidRPr="00D6160B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5、</w:t>
      </w:r>
      <w:r w:rsidR="0033366E" w:rsidRPr="00D6160B">
        <w:rPr>
          <w:rFonts w:ascii="仿宋" w:eastAsia="仿宋" w:hAnsi="仿宋" w:cs="宋体" w:hint="eastAsia"/>
          <w:sz w:val="24"/>
          <w:szCs w:val="24"/>
        </w:rPr>
        <w:t>招标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方式：公开招标</w:t>
      </w:r>
    </w:p>
    <w:p w:rsidR="007B6B64" w:rsidRPr="00D6160B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6、标段划分及招标控制价：共划分二个标段，具体如下：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ind w:firstLineChars="150" w:firstLine="360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第一标段，施工标段，招标控制价为：87994960.56元。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ind w:firstLineChars="150" w:firstLine="360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第二标段，监理标段，招标控制价为施工标段中标价的0.8%。</w:t>
      </w:r>
    </w:p>
    <w:p w:rsidR="006C6D5B" w:rsidRPr="00D6160B" w:rsidRDefault="007B6B64" w:rsidP="0033366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7、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评标办法：综合评标法</w:t>
      </w:r>
    </w:p>
    <w:p w:rsidR="006C6D5B" w:rsidRPr="00D6160B" w:rsidRDefault="007B6B64" w:rsidP="006C6D5B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8、</w:t>
      </w:r>
      <w:r w:rsidR="006C6D5B" w:rsidRPr="00D6160B">
        <w:rPr>
          <w:rFonts w:ascii="仿宋" w:eastAsia="仿宋" w:hAnsi="仿宋" w:cs="宋体" w:hint="eastAsia"/>
          <w:sz w:val="24"/>
          <w:szCs w:val="24"/>
        </w:rPr>
        <w:t>资格审查方式：资格后审</w:t>
      </w:r>
    </w:p>
    <w:p w:rsidR="00ED15EC" w:rsidRPr="00D6160B" w:rsidRDefault="000A1B07" w:rsidP="006C6D5B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二、资格审查情况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通过资格审查的投标人：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第一标段</w:t>
      </w:r>
    </w:p>
    <w:p w:rsidR="004E5782" w:rsidRPr="00D6160B" w:rsidRDefault="004E5782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1.河南万佳建设工程有限公司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第二标段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1.</w:t>
      </w:r>
      <w:r w:rsidR="00C2122D" w:rsidRPr="00D6160B">
        <w:rPr>
          <w:rFonts w:ascii="仿宋" w:eastAsia="仿宋" w:hAnsi="仿宋" w:cs="宋体"/>
          <w:sz w:val="24"/>
          <w:szCs w:val="24"/>
          <w:shd w:val="clear" w:color="auto" w:fill="FFFFFF"/>
        </w:rPr>
        <w:t xml:space="preserve"> </w:t>
      </w:r>
      <w:r w:rsidR="007A04ED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永城市建设监理有限公司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2.</w:t>
      </w:r>
      <w:r w:rsidR="00C2122D" w:rsidRPr="00D6160B">
        <w:rPr>
          <w:rFonts w:ascii="仿宋" w:eastAsia="仿宋" w:hAnsi="仿宋" w:cs="宋体"/>
          <w:sz w:val="24"/>
          <w:szCs w:val="24"/>
          <w:shd w:val="clear" w:color="auto" w:fill="FFFFFF"/>
        </w:rPr>
        <w:t xml:space="preserve"> </w:t>
      </w:r>
      <w:r w:rsidR="007A04ED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河南荣泰工程管理有限公司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3.</w:t>
      </w:r>
      <w:r w:rsidR="00C2122D" w:rsidRPr="00D6160B">
        <w:rPr>
          <w:rFonts w:ascii="仿宋" w:eastAsia="仿宋" w:hAnsi="仿宋" w:cs="宋体"/>
          <w:sz w:val="24"/>
          <w:szCs w:val="24"/>
          <w:shd w:val="clear" w:color="auto" w:fill="FFFFFF"/>
        </w:rPr>
        <w:t xml:space="preserve"> </w:t>
      </w:r>
      <w:r w:rsidR="007A04ED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河南</w:t>
      </w:r>
      <w:r w:rsidR="004E5782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鑫东辰</w:t>
      </w:r>
      <w:r w:rsidR="007A04ED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 xml:space="preserve">工程管理有限公司  </w:t>
      </w:r>
    </w:p>
    <w:p w:rsidR="004E5782" w:rsidRPr="00D6160B" w:rsidRDefault="000A1B07" w:rsidP="00D6160B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lastRenderedPageBreak/>
        <w:t>未通过资格审查的投标人及原因：</w:t>
      </w:r>
    </w:p>
    <w:p w:rsidR="004E5782" w:rsidRPr="00D6160B" w:rsidRDefault="004E5782" w:rsidP="00D6160B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河南广利建筑工程有限公司、河南省易通市政工程有限公司、永城市城市建设集团有限公司；投标文件中所投标的项目负责人为二级建造师；根据本项目的工程规模，二级建造师执业资格规模标准不符合建设部153号《注册建造师管理规定》，未能通过初步评审。</w:t>
      </w:r>
    </w:p>
    <w:p w:rsidR="00ED15EC" w:rsidRPr="00D6160B" w:rsidRDefault="000A1B07" w:rsidP="00F009D5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三、评标信息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（一）评标时间：2019年</w:t>
      </w:r>
      <w:r w:rsidR="0033366E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10</w:t>
      </w: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月</w:t>
      </w:r>
      <w:r w:rsidR="0033366E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25</w:t>
      </w: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日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（二）评标地点：永城市公共资源交易中心</w:t>
      </w:r>
      <w:r w:rsidR="00B3706E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评标室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rPr>
          <w:rFonts w:ascii="宋体" w:eastAsia="仿宋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（三）评标委员会名单：</w:t>
      </w:r>
      <w:r w:rsidR="0045605D" w:rsidRPr="00D6160B">
        <w:rPr>
          <w:rFonts w:ascii="宋体" w:eastAsia="仿宋" w:hAnsi="宋体" w:cs="宋体"/>
          <w:sz w:val="24"/>
          <w:szCs w:val="24"/>
        </w:rPr>
        <w:t xml:space="preserve"> </w:t>
      </w:r>
      <w:r w:rsidR="00FA20D3" w:rsidRPr="00D6160B">
        <w:rPr>
          <w:rFonts w:ascii="宋体" w:eastAsia="仿宋" w:hAnsi="宋体" w:cs="宋体" w:hint="eastAsia"/>
          <w:sz w:val="24"/>
          <w:szCs w:val="24"/>
        </w:rPr>
        <w:t>张凤伟、杜成喜、任玲阁、尹涛、毛永明、张国平、褚喜欢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（四）中标候选人</w:t>
      </w:r>
    </w:p>
    <w:p w:rsidR="00ED15EC" w:rsidRPr="00D6160B" w:rsidRDefault="000A1B07" w:rsidP="00D1692E">
      <w:pPr>
        <w:shd w:val="clear" w:color="auto" w:fill="FFFFFF"/>
        <w:adjustRightInd/>
        <w:snapToGrid/>
        <w:spacing w:line="500" w:lineRule="exact"/>
        <w:jc w:val="both"/>
        <w:rPr>
          <w:rFonts w:ascii="宋体" w:eastAsia="宋体" w:hAnsi="宋体" w:cs="宋体"/>
          <w:b/>
          <w:sz w:val="24"/>
          <w:szCs w:val="24"/>
        </w:rPr>
      </w:pPr>
      <w:r w:rsidRPr="00D6160B">
        <w:rPr>
          <w:rFonts w:ascii="宋体" w:eastAsia="宋体" w:hAnsi="宋体" w:cs="宋体" w:hint="eastAsia"/>
          <w:b/>
          <w:sz w:val="24"/>
          <w:szCs w:val="24"/>
        </w:rPr>
        <w:t>第一标段：</w:t>
      </w:r>
      <w:r w:rsidR="000C6E03" w:rsidRPr="00D6160B">
        <w:rPr>
          <w:rFonts w:ascii="宋体" w:eastAsia="宋体" w:hAnsi="宋体" w:cs="宋体" w:hint="eastAsia"/>
          <w:b/>
          <w:sz w:val="24"/>
          <w:szCs w:val="24"/>
        </w:rPr>
        <w:t>施工标段</w:t>
      </w:r>
    </w:p>
    <w:p w:rsidR="00ED15EC" w:rsidRPr="00D6160B" w:rsidRDefault="002B6A38" w:rsidP="002B6A38">
      <w:pPr>
        <w:shd w:val="clear" w:color="auto" w:fill="FFFFFF"/>
        <w:adjustRightInd/>
        <w:snapToGrid/>
        <w:spacing w:after="0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因有效投标人数不足三家，第一标段流标</w:t>
      </w:r>
    </w:p>
    <w:p w:rsidR="00ED15EC" w:rsidRPr="00D6160B" w:rsidRDefault="000A1B07" w:rsidP="00D1692E">
      <w:pPr>
        <w:shd w:val="clear" w:color="auto" w:fill="FFFFFF"/>
        <w:adjustRightInd/>
        <w:snapToGrid/>
        <w:spacing w:line="500" w:lineRule="exact"/>
        <w:jc w:val="both"/>
        <w:rPr>
          <w:rFonts w:ascii="宋体" w:eastAsia="宋体" w:hAnsi="宋体" w:cs="宋体"/>
          <w:b/>
          <w:sz w:val="24"/>
          <w:szCs w:val="24"/>
        </w:rPr>
      </w:pPr>
      <w:r w:rsidRPr="00D6160B">
        <w:rPr>
          <w:rFonts w:ascii="宋体" w:eastAsia="宋体" w:hAnsi="宋体" w:cs="宋体" w:hint="eastAsia"/>
          <w:b/>
          <w:sz w:val="24"/>
          <w:szCs w:val="24"/>
        </w:rPr>
        <w:t>第二标段:</w:t>
      </w:r>
      <w:r w:rsidR="000A64E1" w:rsidRPr="00D6160B">
        <w:rPr>
          <w:rFonts w:hint="eastAsia"/>
          <w:sz w:val="24"/>
          <w:szCs w:val="24"/>
        </w:rPr>
        <w:t xml:space="preserve"> </w:t>
      </w:r>
      <w:r w:rsidR="000A64E1" w:rsidRPr="00D6160B">
        <w:rPr>
          <w:rFonts w:ascii="宋体" w:eastAsia="宋体" w:hAnsi="宋体" w:cs="宋体" w:hint="eastAsia"/>
          <w:b/>
          <w:sz w:val="24"/>
          <w:szCs w:val="24"/>
        </w:rPr>
        <w:t>监理标段</w:t>
      </w:r>
    </w:p>
    <w:p w:rsidR="007A04ED" w:rsidRPr="00D6160B" w:rsidRDefault="007A04ED" w:rsidP="002B6A38">
      <w:pPr>
        <w:shd w:val="clear" w:color="auto" w:fill="FFFFFF"/>
        <w:adjustRightInd/>
        <w:snapToGrid/>
        <w:spacing w:after="0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第一中标候选人：</w:t>
      </w:r>
      <w:r w:rsidR="002B6A38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永城市建设监理有限公司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投标报价：施工标段中标价的 0.79%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大写：施工标段中标价的百分之零点柒玖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拟任总监理工程师：皇甫泽良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 xml:space="preserve">总监理工程师注册证号：41006618 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质量要求：合格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监理期限：施工工期+缺陷责任期</w:t>
      </w:r>
    </w:p>
    <w:p w:rsidR="00ED15EC" w:rsidRPr="00D6160B" w:rsidRDefault="000A1B07" w:rsidP="0033366E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第二中标候选人：</w:t>
      </w:r>
      <w:r w:rsidR="002B6A38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河南荣泰工程管理有限公司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投标报价：施工标段中标价的</w:t>
      </w:r>
      <w:r w:rsidRPr="00D6160B">
        <w:rPr>
          <w:rFonts w:ascii="仿宋" w:eastAsia="仿宋" w:hAnsi="仿宋" w:cs="宋体"/>
          <w:sz w:val="24"/>
          <w:szCs w:val="24"/>
          <w:shd w:val="clear" w:color="auto" w:fill="FFFFFF"/>
        </w:rPr>
        <w:t>0.</w:t>
      </w: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 xml:space="preserve">78%   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大写：施工标段中标价的百分之零点柒捌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 xml:space="preserve">拟任总监理工程师：荣成 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总监理工程师注册证号：</w:t>
      </w:r>
      <w:r w:rsidRPr="00D6160B">
        <w:rPr>
          <w:rFonts w:ascii="仿宋" w:eastAsia="仿宋" w:hAnsi="仿宋" w:cs="宋体"/>
          <w:sz w:val="24"/>
          <w:szCs w:val="24"/>
          <w:shd w:val="clear" w:color="auto" w:fill="FFFFFF"/>
        </w:rPr>
        <w:t>41007426</w:t>
      </w: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 xml:space="preserve"> 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质量要求：合格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微软雅黑" w:eastAsia="宋体" w:hAnsi="微软雅黑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lastRenderedPageBreak/>
        <w:t>监理期限：施工工期+缺陷责任期</w:t>
      </w:r>
    </w:p>
    <w:p w:rsidR="00ED15EC" w:rsidRPr="00D6160B" w:rsidRDefault="000A1B07" w:rsidP="0033366E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第三中标候选人：</w:t>
      </w:r>
      <w:r w:rsidR="002B6A38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河南鑫东辰工程管理有限公司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 xml:space="preserve">投标报价：施工标段中标价的0.8%   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大写：施工标段中标价的百分之零点捌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拟任总监理工程师：尹中娟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 xml:space="preserve">总监理工程师注册证号：41010018 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质量要求：合格</w:t>
      </w:r>
    </w:p>
    <w:p w:rsidR="002B6A38" w:rsidRPr="00D6160B" w:rsidRDefault="002B6A38" w:rsidP="002B6A38">
      <w:pPr>
        <w:shd w:val="clear" w:color="auto" w:fill="FFFFFF"/>
        <w:adjustRightInd/>
        <w:snapToGrid/>
        <w:spacing w:after="0" w:line="500" w:lineRule="exact"/>
        <w:ind w:firstLineChars="177" w:firstLine="425"/>
        <w:rPr>
          <w:rFonts w:ascii="仿宋" w:eastAsia="仿宋" w:hAnsi="仿宋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监理期限：施工工期+缺陷责任期</w:t>
      </w:r>
    </w:p>
    <w:p w:rsidR="00ED15EC" w:rsidRPr="00D6160B" w:rsidRDefault="000A1B07" w:rsidP="00F009D5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四、公告发布媒介和公示期：</w:t>
      </w:r>
    </w:p>
    <w:p w:rsidR="00ED15EC" w:rsidRPr="00D6160B" w:rsidRDefault="008B7AAF" w:rsidP="00D1692E">
      <w:pPr>
        <w:shd w:val="clear" w:color="auto" w:fill="FFFFFF"/>
        <w:adjustRightInd/>
        <w:snapToGrid/>
        <w:spacing w:after="0" w:line="500" w:lineRule="exact"/>
        <w:ind w:firstLine="640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公示发布媒介：《中国采购与招标网》、</w:t>
      </w:r>
      <w:r w:rsidR="000A1B07"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《永城市公共资源交易中心网》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ind w:firstLine="640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公示期：7个日历天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五、异议和投诉</w:t>
      </w: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ind w:firstLine="641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各有关当事人如对公示有异议的，可以在公示之日起7日内，以书面形式同时向招标人和代理机构提出质疑，质疑书应包括：1、质疑人的名称、地址、联系人及联系方式；2、质疑项目的名称、编号；3、具体、明确的质疑事项和与质疑事项相关的请求；4、事实依据；5、必要的法律依据；6、提出质疑的日期；7、经法定代表人或者被授权委托人签字或盖章，并加盖公章。以质疑书接收日期作为受理时间，逾期提交的质疑书将不予受理。</w:t>
      </w:r>
    </w:p>
    <w:p w:rsidR="00ED15EC" w:rsidRPr="00D6160B" w:rsidRDefault="0033366E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sz w:val="24"/>
          <w:szCs w:val="24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六</w:t>
      </w:r>
      <w:r w:rsidR="00C2697D"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、</w:t>
      </w:r>
      <w:r w:rsidR="000A1B07"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联系方式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招 标 人：永城市城乡建设局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联 系 人：李先生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联系电话：0370-5208631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地址：河南省永城市欧亚路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招标代理机构：中泰工程管理有限公司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联 系 人：陈先生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联系电话：0370-3396606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地址：郑州市高新技术产业开发区金梭路41号西城科技大厦1单元12层</w:t>
      </w:r>
    </w:p>
    <w:p w:rsidR="0033366E" w:rsidRPr="00D6160B" w:rsidRDefault="0033366E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D6160B">
        <w:rPr>
          <w:rFonts w:ascii="黑体" w:eastAsia="黑体" w:hAnsi="黑体" w:cs="宋体" w:hint="eastAsia"/>
          <w:sz w:val="24"/>
          <w:szCs w:val="24"/>
          <w:shd w:val="clear" w:color="auto" w:fill="FFFFFF"/>
        </w:rPr>
        <w:lastRenderedPageBreak/>
        <w:t>七、监督单位</w:t>
      </w:r>
    </w:p>
    <w:p w:rsidR="0033366E" w:rsidRPr="00D6160B" w:rsidRDefault="002C7FC0" w:rsidP="0033366E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D6160B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永城市财政局采购办、永城市招投标管理办公室</w:t>
      </w:r>
    </w:p>
    <w:p w:rsidR="0033366E" w:rsidRPr="00D6160B" w:rsidRDefault="0033366E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</w:p>
    <w:p w:rsidR="0033366E" w:rsidRPr="00D6160B" w:rsidRDefault="0033366E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</w:p>
    <w:p w:rsidR="0033366E" w:rsidRPr="00D6160B" w:rsidRDefault="0033366E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sz w:val="24"/>
          <w:szCs w:val="24"/>
          <w:shd w:val="clear" w:color="auto" w:fill="FFFFFF"/>
        </w:rPr>
      </w:pPr>
    </w:p>
    <w:p w:rsidR="00ED15EC" w:rsidRPr="00D6160B" w:rsidRDefault="000A1B07" w:rsidP="00D1692E">
      <w:pPr>
        <w:shd w:val="clear" w:color="auto" w:fill="FFFFFF"/>
        <w:adjustRightInd/>
        <w:snapToGrid/>
        <w:spacing w:after="0" w:line="500" w:lineRule="exact"/>
        <w:jc w:val="right"/>
        <w:rPr>
          <w:rFonts w:ascii="微软雅黑" w:eastAsia="宋体" w:hAnsi="微软雅黑" w:cs="宋体"/>
          <w:sz w:val="24"/>
          <w:szCs w:val="24"/>
        </w:rPr>
      </w:pPr>
      <w:r w:rsidRPr="00D6160B">
        <w:rPr>
          <w:rFonts w:ascii="仿宋" w:eastAsia="仿宋" w:hAnsi="仿宋" w:cs="宋体" w:hint="eastAsia"/>
          <w:sz w:val="24"/>
          <w:szCs w:val="24"/>
        </w:rPr>
        <w:t>2019年</w:t>
      </w:r>
      <w:r w:rsidR="002C7FC0" w:rsidRPr="00D6160B">
        <w:rPr>
          <w:rFonts w:ascii="仿宋" w:eastAsia="仿宋" w:hAnsi="仿宋" w:cs="宋体" w:hint="eastAsia"/>
          <w:sz w:val="24"/>
          <w:szCs w:val="24"/>
        </w:rPr>
        <w:t>10</w:t>
      </w:r>
      <w:r w:rsidRPr="00D6160B">
        <w:rPr>
          <w:rFonts w:ascii="仿宋" w:eastAsia="仿宋" w:hAnsi="仿宋" w:cs="宋体" w:hint="eastAsia"/>
          <w:sz w:val="24"/>
          <w:szCs w:val="24"/>
        </w:rPr>
        <w:t>月</w:t>
      </w:r>
      <w:r w:rsidR="002C7FC0" w:rsidRPr="00D6160B">
        <w:rPr>
          <w:rFonts w:ascii="仿宋" w:eastAsia="仿宋" w:hAnsi="仿宋" w:cs="宋体" w:hint="eastAsia"/>
          <w:sz w:val="24"/>
          <w:szCs w:val="24"/>
        </w:rPr>
        <w:t>2</w:t>
      </w:r>
      <w:r w:rsidR="002B6A38" w:rsidRPr="00D6160B">
        <w:rPr>
          <w:rFonts w:ascii="仿宋" w:eastAsia="仿宋" w:hAnsi="仿宋" w:cs="宋体" w:hint="eastAsia"/>
          <w:sz w:val="24"/>
          <w:szCs w:val="24"/>
        </w:rPr>
        <w:t>8</w:t>
      </w:r>
      <w:r w:rsidRPr="00D6160B">
        <w:rPr>
          <w:rFonts w:ascii="仿宋" w:eastAsia="仿宋" w:hAnsi="仿宋" w:cs="宋体" w:hint="eastAsia"/>
          <w:sz w:val="24"/>
          <w:szCs w:val="24"/>
        </w:rPr>
        <w:t>日</w:t>
      </w:r>
    </w:p>
    <w:sectPr w:rsidR="00ED15EC" w:rsidRPr="00D6160B" w:rsidSect="00ED15EC">
      <w:pgSz w:w="11906" w:h="16838"/>
      <w:pgMar w:top="1440" w:right="1306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1EAC" w:rsidRDefault="00601EAC" w:rsidP="000A1B07">
      <w:pPr>
        <w:spacing w:after="0"/>
      </w:pPr>
      <w:r>
        <w:separator/>
      </w:r>
    </w:p>
  </w:endnote>
  <w:endnote w:type="continuationSeparator" w:id="0">
    <w:p w:rsidR="00601EAC" w:rsidRDefault="00601EAC" w:rsidP="000A1B0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1EAC" w:rsidRDefault="00601EAC" w:rsidP="000A1B07">
      <w:pPr>
        <w:spacing w:after="0"/>
      </w:pPr>
      <w:r>
        <w:separator/>
      </w:r>
    </w:p>
  </w:footnote>
  <w:footnote w:type="continuationSeparator" w:id="0">
    <w:p w:rsidR="00601EAC" w:rsidRDefault="00601EAC" w:rsidP="000A1B0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4A50"/>
    <w:rsid w:val="000A1B07"/>
    <w:rsid w:val="000A27FE"/>
    <w:rsid w:val="000A64E1"/>
    <w:rsid w:val="000C6E03"/>
    <w:rsid w:val="000D67BE"/>
    <w:rsid w:val="0012124D"/>
    <w:rsid w:val="00181429"/>
    <w:rsid w:val="001A69BD"/>
    <w:rsid w:val="00214138"/>
    <w:rsid w:val="00215ACB"/>
    <w:rsid w:val="00247BEC"/>
    <w:rsid w:val="00290D4E"/>
    <w:rsid w:val="00294387"/>
    <w:rsid w:val="002A5F2D"/>
    <w:rsid w:val="002B6A38"/>
    <w:rsid w:val="002C7FC0"/>
    <w:rsid w:val="002D27EC"/>
    <w:rsid w:val="00323B43"/>
    <w:rsid w:val="0033366E"/>
    <w:rsid w:val="00377B97"/>
    <w:rsid w:val="003D37D8"/>
    <w:rsid w:val="00426133"/>
    <w:rsid w:val="00430BC8"/>
    <w:rsid w:val="004358AB"/>
    <w:rsid w:val="0045605D"/>
    <w:rsid w:val="00463131"/>
    <w:rsid w:val="00485608"/>
    <w:rsid w:val="004B265D"/>
    <w:rsid w:val="004E5782"/>
    <w:rsid w:val="0053398C"/>
    <w:rsid w:val="005339F7"/>
    <w:rsid w:val="005824FE"/>
    <w:rsid w:val="00587754"/>
    <w:rsid w:val="005B2E83"/>
    <w:rsid w:val="005C6D10"/>
    <w:rsid w:val="00601EAC"/>
    <w:rsid w:val="00617ABB"/>
    <w:rsid w:val="00627288"/>
    <w:rsid w:val="006921B5"/>
    <w:rsid w:val="006C6D5B"/>
    <w:rsid w:val="00722835"/>
    <w:rsid w:val="00782E71"/>
    <w:rsid w:val="007A04ED"/>
    <w:rsid w:val="007B6B64"/>
    <w:rsid w:val="007E624A"/>
    <w:rsid w:val="007F128A"/>
    <w:rsid w:val="00826E08"/>
    <w:rsid w:val="00857621"/>
    <w:rsid w:val="008947FA"/>
    <w:rsid w:val="008B3AD4"/>
    <w:rsid w:val="008B7726"/>
    <w:rsid w:val="008B7AAF"/>
    <w:rsid w:val="009112E4"/>
    <w:rsid w:val="0091303A"/>
    <w:rsid w:val="00932A18"/>
    <w:rsid w:val="009A1E6F"/>
    <w:rsid w:val="00A52DC5"/>
    <w:rsid w:val="00A57805"/>
    <w:rsid w:val="00A9147D"/>
    <w:rsid w:val="00A9730B"/>
    <w:rsid w:val="00B00620"/>
    <w:rsid w:val="00B21B69"/>
    <w:rsid w:val="00B3706E"/>
    <w:rsid w:val="00B502D5"/>
    <w:rsid w:val="00B547F8"/>
    <w:rsid w:val="00B83BB5"/>
    <w:rsid w:val="00B9366D"/>
    <w:rsid w:val="00BB2B98"/>
    <w:rsid w:val="00C1089A"/>
    <w:rsid w:val="00C2122D"/>
    <w:rsid w:val="00C2532B"/>
    <w:rsid w:val="00C2697D"/>
    <w:rsid w:val="00CE1C51"/>
    <w:rsid w:val="00CF4992"/>
    <w:rsid w:val="00D1692E"/>
    <w:rsid w:val="00D31D50"/>
    <w:rsid w:val="00D34320"/>
    <w:rsid w:val="00D6160B"/>
    <w:rsid w:val="00D873D8"/>
    <w:rsid w:val="00DB59EE"/>
    <w:rsid w:val="00DC4397"/>
    <w:rsid w:val="00EC4E67"/>
    <w:rsid w:val="00ED15EC"/>
    <w:rsid w:val="00EE10F5"/>
    <w:rsid w:val="00EF26C6"/>
    <w:rsid w:val="00F009D5"/>
    <w:rsid w:val="00F318CB"/>
    <w:rsid w:val="00F35FCD"/>
    <w:rsid w:val="00F94F30"/>
    <w:rsid w:val="00FA20D3"/>
    <w:rsid w:val="00FA412C"/>
    <w:rsid w:val="00FF6931"/>
    <w:rsid w:val="28786784"/>
    <w:rsid w:val="44EF4AF5"/>
    <w:rsid w:val="6EE40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EC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ED15EC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5E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D15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ED15EC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5EC"/>
    <w:rPr>
      <w:rFonts w:ascii="Tahoma" w:hAnsi="Tahoma"/>
      <w:sz w:val="18"/>
      <w:szCs w:val="18"/>
    </w:rPr>
  </w:style>
  <w:style w:type="paragraph" w:customStyle="1" w:styleId="1">
    <w:name w:val="1"/>
    <w:basedOn w:val="a"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cjk">
    <w:name w:val="cjk"/>
    <w:basedOn w:val="a"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rsid w:val="00ED15EC"/>
    <w:rPr>
      <w:rFonts w:ascii="宋体" w:eastAsia="宋体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3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中泰工程管理有限公司:中泰工程管理有限公司</cp:lastModifiedBy>
  <cp:revision>53</cp:revision>
  <cp:lastPrinted>2019-03-06T09:37:00Z</cp:lastPrinted>
  <dcterms:created xsi:type="dcterms:W3CDTF">2008-09-11T17:20:00Z</dcterms:created>
  <dcterms:modified xsi:type="dcterms:W3CDTF">2019-10-28T01:00:00Z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