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D67" w:rsidRDefault="00DB3D67" w:rsidP="009A0412">
      <w:pPr>
        <w:spacing w:line="480" w:lineRule="exact"/>
        <w:jc w:val="center"/>
        <w:rPr>
          <w:rFonts w:asciiTheme="majorEastAsia" w:eastAsiaTheme="majorEastAsia" w:hAnsiTheme="majorEastAsia" w:cs="黑体"/>
          <w:b/>
          <w:color w:val="000000"/>
          <w:sz w:val="44"/>
          <w:szCs w:val="44"/>
          <w:shd w:val="clear" w:color="auto" w:fill="FFFFFF"/>
        </w:rPr>
      </w:pPr>
      <w:r w:rsidRPr="00DB3D67">
        <w:rPr>
          <w:rFonts w:asciiTheme="majorEastAsia" w:eastAsiaTheme="majorEastAsia" w:hAnsiTheme="majorEastAsia" w:cs="黑体" w:hint="eastAsia"/>
          <w:b/>
          <w:color w:val="000000"/>
          <w:sz w:val="44"/>
          <w:szCs w:val="44"/>
          <w:shd w:val="clear" w:color="auto" w:fill="FFFFFF"/>
        </w:rPr>
        <w:t>永城市蓝色港湾三期</w:t>
      </w:r>
      <w:r w:rsidR="00786347">
        <w:rPr>
          <w:rFonts w:asciiTheme="majorEastAsia" w:eastAsiaTheme="majorEastAsia" w:hAnsiTheme="majorEastAsia" w:cs="黑体" w:hint="eastAsia"/>
          <w:b/>
          <w:color w:val="000000"/>
          <w:sz w:val="44"/>
          <w:szCs w:val="44"/>
          <w:shd w:val="clear" w:color="auto" w:fill="FFFFFF"/>
        </w:rPr>
        <w:t>二</w:t>
      </w:r>
      <w:r w:rsidRPr="00DB3D67">
        <w:rPr>
          <w:rFonts w:asciiTheme="majorEastAsia" w:eastAsiaTheme="majorEastAsia" w:hAnsiTheme="majorEastAsia" w:cs="黑体" w:hint="eastAsia"/>
          <w:b/>
          <w:color w:val="000000"/>
          <w:sz w:val="44"/>
          <w:szCs w:val="44"/>
          <w:shd w:val="clear" w:color="auto" w:fill="FFFFFF"/>
        </w:rPr>
        <w:t>批工程建设项目</w:t>
      </w:r>
    </w:p>
    <w:p w:rsidR="009A0412" w:rsidRPr="00D24CEF" w:rsidRDefault="0056687B" w:rsidP="009A0412">
      <w:pPr>
        <w:spacing w:line="480" w:lineRule="exact"/>
        <w:jc w:val="center"/>
        <w:rPr>
          <w:rFonts w:asciiTheme="majorEastAsia" w:eastAsiaTheme="majorEastAsia" w:hAnsiTheme="majorEastAsia" w:cs="黑体"/>
          <w:b/>
          <w:color w:val="000000"/>
          <w:sz w:val="44"/>
          <w:szCs w:val="44"/>
          <w:shd w:val="clear" w:color="auto" w:fill="FFFFFF"/>
        </w:rPr>
      </w:pPr>
      <w:r>
        <w:rPr>
          <w:rFonts w:asciiTheme="majorEastAsia" w:eastAsiaTheme="majorEastAsia" w:hAnsiTheme="majorEastAsia" w:cs="黑体" w:hint="eastAsia"/>
          <w:b/>
          <w:color w:val="000000"/>
          <w:sz w:val="44"/>
          <w:szCs w:val="44"/>
          <w:shd w:val="clear" w:color="auto" w:fill="FFFFFF"/>
        </w:rPr>
        <w:t>中</w:t>
      </w:r>
      <w:r w:rsidR="00E13577">
        <w:rPr>
          <w:rFonts w:asciiTheme="majorEastAsia" w:eastAsiaTheme="majorEastAsia" w:hAnsiTheme="majorEastAsia" w:cs="黑体" w:hint="eastAsia"/>
          <w:b/>
          <w:color w:val="000000"/>
          <w:sz w:val="44"/>
          <w:szCs w:val="44"/>
          <w:shd w:val="clear" w:color="auto" w:fill="FFFFFF"/>
        </w:rPr>
        <w:t>标</w:t>
      </w:r>
      <w:r w:rsidR="009A0412">
        <w:rPr>
          <w:rFonts w:asciiTheme="majorEastAsia" w:eastAsiaTheme="majorEastAsia" w:hAnsiTheme="majorEastAsia" w:cs="黑体" w:hint="eastAsia"/>
          <w:b/>
          <w:color w:val="000000"/>
          <w:sz w:val="44"/>
          <w:szCs w:val="44"/>
          <w:shd w:val="clear" w:color="auto" w:fill="FFFFFF"/>
        </w:rPr>
        <w:t>结果</w:t>
      </w:r>
      <w:r w:rsidR="009A0412" w:rsidRPr="00D24CEF">
        <w:rPr>
          <w:rFonts w:asciiTheme="majorEastAsia" w:eastAsiaTheme="majorEastAsia" w:hAnsiTheme="majorEastAsia" w:cs="黑体" w:hint="eastAsia"/>
          <w:b/>
          <w:color w:val="000000"/>
          <w:sz w:val="44"/>
          <w:szCs w:val="44"/>
          <w:shd w:val="clear" w:color="auto" w:fill="FFFFFF"/>
        </w:rPr>
        <w:t>公</w:t>
      </w:r>
      <w:r>
        <w:rPr>
          <w:rFonts w:asciiTheme="majorEastAsia" w:eastAsiaTheme="majorEastAsia" w:hAnsiTheme="majorEastAsia" w:cs="黑体" w:hint="eastAsia"/>
          <w:b/>
          <w:color w:val="000000"/>
          <w:sz w:val="44"/>
          <w:szCs w:val="44"/>
          <w:shd w:val="clear" w:color="auto" w:fill="FFFFFF"/>
        </w:rPr>
        <w:t>告</w:t>
      </w:r>
    </w:p>
    <w:p w:rsidR="009B5F97" w:rsidRPr="00CC7413" w:rsidRDefault="009B5F97" w:rsidP="00786347">
      <w:pPr>
        <w:spacing w:after="0"/>
        <w:rPr>
          <w:rFonts w:asciiTheme="minorEastAsia" w:eastAsiaTheme="minorEastAsia" w:hAnsiTheme="minorEastAsia" w:cs="宋体"/>
          <w:b/>
          <w:color w:val="000000"/>
          <w:sz w:val="28"/>
          <w:szCs w:val="28"/>
        </w:rPr>
      </w:pPr>
      <w:r w:rsidRPr="00CC7413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一、项目概况：</w:t>
      </w:r>
    </w:p>
    <w:p w:rsidR="00DB3D67" w:rsidRDefault="009B5F97" w:rsidP="009B5F97">
      <w:pPr>
        <w:spacing w:after="0"/>
        <w:ind w:firstLine="420"/>
        <w:rPr>
          <w:color w:val="000000"/>
          <w:sz w:val="24"/>
        </w:rPr>
      </w:pPr>
      <w:r w:rsidRPr="009B5F9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1、</w:t>
      </w: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项目名称：</w:t>
      </w:r>
      <w:r w:rsidR="00DB3D67" w:rsidRP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永城市蓝色港湾三期</w:t>
      </w:r>
      <w:r w:rsidR="0078634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二</w:t>
      </w:r>
      <w:r w:rsidR="00DB3D67" w:rsidRP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批工程建设项目</w:t>
      </w:r>
    </w:p>
    <w:p w:rsidR="00DB3D67" w:rsidRPr="00DB3D67" w:rsidRDefault="009B5F97" w:rsidP="009B5F9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2、</w:t>
      </w:r>
      <w:r w:rsidR="0028051E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项目</w:t>
      </w: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编号：</w:t>
      </w:r>
      <w:r w:rsidR="00DB3D67" w:rsidRP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永 公 建【201</w:t>
      </w:r>
      <w:r w:rsidR="0078634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9</w:t>
      </w:r>
      <w:r w:rsidR="00DB3D67" w:rsidRP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】</w:t>
      </w:r>
      <w:r w:rsidR="0078634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002</w:t>
      </w:r>
      <w:r w:rsidR="00DB3D67" w:rsidRP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号</w:t>
      </w:r>
    </w:p>
    <w:p w:rsidR="009B5F97" w:rsidRDefault="009B5F97" w:rsidP="009B5F9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3、招标公告发布日期：201</w:t>
      </w:r>
      <w:r w:rsid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9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年</w:t>
      </w:r>
      <w:r w:rsidR="0078634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4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月</w:t>
      </w:r>
      <w:r w:rsidR="0078634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30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日</w:t>
      </w:r>
    </w:p>
    <w:p w:rsidR="009B5F97" w:rsidRDefault="009B5F97" w:rsidP="009B5F9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4、开标日期：201</w:t>
      </w:r>
      <w:r w:rsidR="008A69DC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9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年</w:t>
      </w:r>
      <w:r w:rsidR="0078634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5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月</w:t>
      </w:r>
      <w:r w:rsidR="0078634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28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日</w:t>
      </w:r>
    </w:p>
    <w:p w:rsidR="009B5F97" w:rsidRDefault="009B5F97" w:rsidP="009B5F9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5、招标方式：</w:t>
      </w:r>
      <w:r w:rsidR="008A69DC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公开招标</w:t>
      </w:r>
    </w:p>
    <w:p w:rsidR="00DB3D67" w:rsidRDefault="009B5F97" w:rsidP="009A0412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6、招标控制价：</w:t>
      </w:r>
      <w:r w:rsidR="00786347" w:rsidRPr="00E235ED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32145072.00元</w:t>
      </w:r>
    </w:p>
    <w:p w:rsidR="009B5F97" w:rsidRDefault="009B5F97" w:rsidP="009B5F9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7、评审办法：综合评分法</w:t>
      </w:r>
    </w:p>
    <w:p w:rsidR="00CC7413" w:rsidRDefault="009B5F97" w:rsidP="009B5F9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8、资格审查方式：资格后审</w:t>
      </w:r>
    </w:p>
    <w:p w:rsidR="009030C8" w:rsidRDefault="00CC7413" w:rsidP="00786347">
      <w:pPr>
        <w:spacing w:after="0"/>
        <w:rPr>
          <w:rFonts w:asciiTheme="minorEastAsia" w:eastAsiaTheme="minorEastAsia" w:hAnsiTheme="minorEastAsia" w:cs="宋体"/>
          <w:b/>
          <w:color w:val="000000"/>
          <w:sz w:val="28"/>
          <w:szCs w:val="28"/>
        </w:rPr>
      </w:pPr>
      <w:r w:rsidRPr="00CC7413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二、</w:t>
      </w:r>
      <w:r w:rsidR="009030C8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招标公告媒体及日期</w:t>
      </w:r>
      <w:r w:rsidRPr="00CC7413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：</w:t>
      </w:r>
    </w:p>
    <w:p w:rsidR="00714A57" w:rsidRDefault="009030C8" w:rsidP="00714A5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9030C8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1、公告媒体：</w:t>
      </w:r>
      <w:r w:rsidR="00714A57"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《河南省政府采购网》、《中国采购与招标网》、《河南招标采购综合网》、《商丘市政府采购网》</w:t>
      </w:r>
      <w:r w:rsidR="00714A57" w:rsidRPr="00C727C3">
        <w:rPr>
          <w:rFonts w:asciiTheme="minorEastAsia" w:eastAsiaTheme="minorEastAsia" w:hAnsiTheme="minorEastAsia" w:cs="Microsoft Yahei Font"/>
          <w:color w:val="444444"/>
          <w:sz w:val="28"/>
          <w:szCs w:val="28"/>
        </w:rPr>
        <w:t>、</w:t>
      </w:r>
      <w:r w:rsidR="00714A57"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《永城市公共资源交易网》</w:t>
      </w:r>
    </w:p>
    <w:p w:rsidR="00CC7413" w:rsidRPr="009030C8" w:rsidRDefault="009030C8" w:rsidP="00714A5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2、公告日期：</w:t>
      </w:r>
      <w:r w:rsidR="00714A57" w:rsidRPr="00714A5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2019年</w:t>
      </w:r>
      <w:r w:rsidR="006B1FF8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4</w:t>
      </w:r>
      <w:r w:rsidR="00714A57" w:rsidRPr="00714A5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月</w:t>
      </w:r>
      <w:r w:rsidR="006B1FF8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30</w:t>
      </w:r>
      <w:r w:rsidR="00714A57" w:rsidRPr="00714A5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日</w:t>
      </w:r>
    </w:p>
    <w:p w:rsidR="00A3558C" w:rsidRDefault="00A3558C" w:rsidP="00786347">
      <w:pPr>
        <w:spacing w:after="0"/>
        <w:rPr>
          <w:rFonts w:asciiTheme="minorEastAsia" w:eastAsiaTheme="minorEastAsia" w:hAnsiTheme="minorEastAsia" w:cs="宋体"/>
          <w:b/>
          <w:color w:val="000000"/>
          <w:sz w:val="28"/>
          <w:szCs w:val="28"/>
        </w:rPr>
      </w:pPr>
      <w:r w:rsidRPr="00A3558C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三、评标信息：</w:t>
      </w:r>
    </w:p>
    <w:p w:rsidR="00F23704" w:rsidRDefault="00A3558C" w:rsidP="00CC7413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A3558C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1、评标时间：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201</w:t>
      </w:r>
      <w:r w:rsidR="00AE2BC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9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年</w:t>
      </w:r>
      <w:r w:rsidR="0078634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5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月</w:t>
      </w:r>
      <w:r w:rsidR="0078634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28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日</w:t>
      </w:r>
      <w:r w:rsid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9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时</w:t>
      </w:r>
      <w:r w:rsid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30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分</w:t>
      </w:r>
    </w:p>
    <w:p w:rsidR="00A3558C" w:rsidRDefault="00A3558C" w:rsidP="00CC7413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A3558C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2、评标地点：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永城市公共资源交易中心</w:t>
      </w:r>
    </w:p>
    <w:p w:rsidR="00FE0CC0" w:rsidRDefault="00A3558C" w:rsidP="00CC7413">
      <w:pPr>
        <w:spacing w:after="0"/>
        <w:ind w:firstLine="420"/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</w:pPr>
      <w:r w:rsidRPr="00A3558C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3、评标委员会名单：</w:t>
      </w:r>
      <w:r w:rsidR="00786347" w:rsidRPr="007C2A49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吴平、陈少伟、王京庆、刘学伟、崔红霞</w:t>
      </w:r>
    </w:p>
    <w:p w:rsidR="00305EFB" w:rsidRDefault="00D14625" w:rsidP="00FE0CC0">
      <w:pPr>
        <w:spacing w:after="0"/>
        <w:rPr>
          <w:rFonts w:asciiTheme="minorEastAsia" w:eastAsiaTheme="minorEastAsia" w:hAnsiTheme="minorEastAsia" w:cs="宋体"/>
          <w:b/>
          <w:color w:val="000000"/>
          <w:sz w:val="28"/>
          <w:szCs w:val="28"/>
        </w:rPr>
      </w:pPr>
      <w:r w:rsidRPr="00D14625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四、中标</w:t>
      </w:r>
      <w:r w:rsidR="003F7D0C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信息</w:t>
      </w:r>
      <w:r w:rsidRPr="00D14625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：</w:t>
      </w:r>
    </w:p>
    <w:p w:rsidR="00786347" w:rsidRPr="00D14625" w:rsidRDefault="00786347" w:rsidP="00786347">
      <w:pPr>
        <w:spacing w:after="0"/>
        <w:ind w:firstLine="420"/>
        <w:rPr>
          <w:rFonts w:asciiTheme="minorEastAsia" w:eastAsiaTheme="minorEastAsia" w:hAnsiTheme="minorEastAsia" w:cs="宋体"/>
          <w:b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中标</w:t>
      </w:r>
      <w:r w:rsidRPr="00D14625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人：</w:t>
      </w:r>
      <w:r w:rsidRPr="00AA69AB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永城市城市建设集团有限公司</w:t>
      </w:r>
    </w:p>
    <w:p w:rsidR="00786347" w:rsidRPr="004D54B6" w:rsidRDefault="00786347" w:rsidP="0078634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投标报价：</w:t>
      </w:r>
    </w:p>
    <w:p w:rsidR="00786347" w:rsidRDefault="00786347" w:rsidP="0078634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大写：</w:t>
      </w:r>
      <w:r w:rsidRPr="004D54B6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叁仟贰佰壹拾贰万陆仟柒佰捌拾伍元陆角贰分</w:t>
      </w:r>
    </w:p>
    <w:p w:rsidR="00786347" w:rsidRDefault="00786347" w:rsidP="0078634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小写：</w:t>
      </w:r>
      <w:r w:rsidRPr="004D54B6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32126785.62元</w:t>
      </w:r>
    </w:p>
    <w:p w:rsidR="00786347" w:rsidRDefault="00786347" w:rsidP="0078634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拟任项目经理：蒋婉</w:t>
      </w:r>
    </w:p>
    <w:p w:rsidR="00786347" w:rsidRDefault="00786347" w:rsidP="0078634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项目经理证书名称：二级建造师证</w:t>
      </w:r>
    </w:p>
    <w:p w:rsidR="00786347" w:rsidRDefault="00786347" w:rsidP="0078634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注册编号：豫241171715626</w:t>
      </w:r>
    </w:p>
    <w:p w:rsidR="00786347" w:rsidRDefault="00786347" w:rsidP="0078634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工程质量要求：合格</w:t>
      </w:r>
    </w:p>
    <w:p w:rsidR="00786347" w:rsidRPr="00D14625" w:rsidRDefault="00786347" w:rsidP="00786347">
      <w:pPr>
        <w:spacing w:after="0"/>
        <w:ind w:firstLine="420"/>
        <w:rPr>
          <w:rFonts w:asciiTheme="minorEastAsia" w:eastAsiaTheme="minorEastAsia" w:hAnsiTheme="minorEastAsia"/>
          <w:b/>
          <w:bCs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工期要求：720日历天</w:t>
      </w:r>
    </w:p>
    <w:p w:rsidR="00CB3875" w:rsidRDefault="00CB3875" w:rsidP="00786347">
      <w:pPr>
        <w:spacing w:after="0"/>
        <w:rPr>
          <w:rFonts w:asciiTheme="minorEastAsia" w:eastAsiaTheme="minorEastAsia" w:hAnsiTheme="minorEastAsia" w:cs="宋体"/>
          <w:b/>
          <w:color w:val="000000"/>
          <w:sz w:val="28"/>
          <w:szCs w:val="28"/>
        </w:rPr>
      </w:pPr>
      <w:r w:rsidRPr="00CB3875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五、</w:t>
      </w:r>
      <w:r w:rsidR="003F7D0C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中标</w:t>
      </w:r>
      <w:r w:rsidRPr="00CB3875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公</w:t>
      </w:r>
      <w:r w:rsidR="003F7D0C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告</w:t>
      </w:r>
      <w:r w:rsidRPr="00CB3875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发布媒介及</w:t>
      </w:r>
      <w:r w:rsidR="003F7D0C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期限</w:t>
      </w:r>
      <w:r w:rsidRPr="00CB3875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：</w:t>
      </w:r>
    </w:p>
    <w:p w:rsidR="009639A0" w:rsidRDefault="00CB387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本公</w:t>
      </w:r>
      <w:r w:rsidR="003F7D0C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告</w:t>
      </w: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在《河南省政府采购网》、《中国采购与招标网》、《河南招标采购综合网》、《商丘市政府采购网》</w:t>
      </w:r>
      <w:r w:rsidRPr="00C727C3">
        <w:rPr>
          <w:rFonts w:asciiTheme="minorEastAsia" w:eastAsiaTheme="minorEastAsia" w:hAnsiTheme="minorEastAsia" w:cs="Microsoft Yahei Font"/>
          <w:color w:val="444444"/>
          <w:sz w:val="28"/>
          <w:szCs w:val="28"/>
        </w:rPr>
        <w:t>、</w:t>
      </w:r>
      <w:r w:rsidR="00453479">
        <w:rPr>
          <w:rFonts w:asciiTheme="minorEastAsia" w:eastAsiaTheme="minorEastAsia" w:hAnsiTheme="minorEastAsia" w:cs="宋体"/>
          <w:color w:val="000000"/>
          <w:sz w:val="28"/>
          <w:szCs w:val="28"/>
        </w:rPr>
        <w:t>《永城市公共资源交易网》</w:t>
      </w: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网站同时发布。</w:t>
      </w:r>
      <w:r w:rsidR="003F7D0C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中标公告期限为3个工作日</w:t>
      </w:r>
      <w:r w:rsidR="008C21A4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。</w:t>
      </w:r>
    </w:p>
    <w:p w:rsidR="00786347" w:rsidRDefault="009639A0" w:rsidP="0078634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9639A0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各有关当事人对中标结果有异议的，可以在公告期结束后三个工作日内，以书面形式向招标人提出质疑，质疑书应包括：1、质疑人</w:t>
      </w:r>
      <w:r w:rsidRPr="009639A0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lastRenderedPageBreak/>
        <w:t>的名称、地址、联系人及联系方式；2、质疑项目的名称、编号；3、具体、明确的质疑事项和与质疑事项相关的请求；4、事实依据；5、必要的法律依据；6、提出质疑的日期；7、经法定代表人或者被授权委托人签字或盖章，并加盖公章。以质疑书接收日期作为受理时间，逾期提交的质疑书将不予受理。</w:t>
      </w:r>
    </w:p>
    <w:p w:rsidR="00786347" w:rsidRDefault="00786347" w:rsidP="00786347">
      <w:pPr>
        <w:spacing w:after="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b/>
          <w:bCs/>
          <w:color w:val="000000"/>
          <w:sz w:val="28"/>
          <w:szCs w:val="28"/>
        </w:rPr>
        <w:t>六</w:t>
      </w:r>
      <w:r w:rsidRPr="008F7717">
        <w:rPr>
          <w:rFonts w:asciiTheme="minorEastAsia" w:eastAsiaTheme="minorEastAsia" w:hAnsiTheme="minorEastAsia" w:cs="宋体" w:hint="eastAsia"/>
          <w:b/>
          <w:bCs/>
          <w:color w:val="000000"/>
          <w:sz w:val="28"/>
          <w:szCs w:val="28"/>
        </w:rPr>
        <w:t>、监督单位：</w:t>
      </w: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永城市</w:t>
      </w:r>
      <w:r w:rsidR="00AF25AD">
        <w:rPr>
          <w:rFonts w:asciiTheme="minorEastAsia" w:eastAsiaTheme="minorEastAsia" w:hAnsiTheme="minorEastAsia" w:hint="eastAsia"/>
          <w:color w:val="000000"/>
          <w:sz w:val="28"/>
          <w:szCs w:val="28"/>
        </w:rPr>
        <w:t>人民</w:t>
      </w: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检察院、永城市招投标管理办公室</w:t>
      </w:r>
    </w:p>
    <w:p w:rsidR="000417B3" w:rsidRPr="00C727C3" w:rsidRDefault="00786347" w:rsidP="00786347">
      <w:pPr>
        <w:spacing w:after="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b/>
          <w:bCs/>
          <w:color w:val="000000"/>
          <w:sz w:val="28"/>
          <w:szCs w:val="28"/>
        </w:rPr>
        <w:t>七</w:t>
      </w:r>
      <w:r w:rsidR="000417B3" w:rsidRPr="00C727C3">
        <w:rPr>
          <w:rFonts w:asciiTheme="minorEastAsia" w:eastAsiaTheme="minorEastAsia" w:hAnsiTheme="minorEastAsia" w:cs="宋体"/>
          <w:b/>
          <w:bCs/>
          <w:color w:val="000000"/>
          <w:sz w:val="28"/>
          <w:szCs w:val="28"/>
        </w:rPr>
        <w:t>、联系方式</w:t>
      </w:r>
    </w:p>
    <w:p w:rsidR="000417B3" w:rsidRPr="00C727C3" w:rsidRDefault="000417B3" w:rsidP="000417B3">
      <w:pPr>
        <w:shd w:val="clear" w:color="auto" w:fill="FFFFFF"/>
        <w:spacing w:after="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招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 xml:space="preserve"> </w:t>
      </w: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标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 xml:space="preserve"> </w:t>
      </w: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人：</w:t>
      </w:r>
      <w:r w:rsidR="00DB3D67" w:rsidRP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永城市房投保障房开发建设管理有限公司</w:t>
      </w:r>
    </w:p>
    <w:p w:rsidR="000417B3" w:rsidRPr="00C727C3" w:rsidRDefault="000417B3" w:rsidP="000417B3">
      <w:pPr>
        <w:shd w:val="clear" w:color="auto" w:fill="FFFFFF"/>
        <w:spacing w:after="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联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 xml:space="preserve"> </w:t>
      </w: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系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 xml:space="preserve"> </w:t>
      </w: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人：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 xml:space="preserve"> </w:t>
      </w:r>
      <w:r w:rsid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时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先生</w:t>
      </w:r>
    </w:p>
    <w:p w:rsidR="000417B3" w:rsidRPr="00C727C3" w:rsidRDefault="000417B3" w:rsidP="000417B3">
      <w:pPr>
        <w:shd w:val="clear" w:color="auto" w:fill="FFFFFF"/>
        <w:spacing w:after="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联系电话：</w:t>
      </w:r>
      <w:r w:rsidR="00DB3D67" w:rsidRP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0370-5677589</w:t>
      </w:r>
      <w:r w:rsidR="00127A99" w:rsidRPr="00D24CEF">
        <w:rPr>
          <w:rFonts w:asciiTheme="minorEastAsia" w:eastAsiaTheme="minorEastAsia" w:hAnsiTheme="minorEastAsia" w:hint="eastAsia"/>
          <w:color w:val="000000"/>
          <w:sz w:val="28"/>
          <w:szCs w:val="28"/>
        </w:rPr>
        <w:t xml:space="preserve"> 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 xml:space="preserve"> </w:t>
      </w:r>
    </w:p>
    <w:p w:rsidR="000417B3" w:rsidRPr="00C727C3" w:rsidRDefault="000417B3" w:rsidP="000417B3">
      <w:pPr>
        <w:shd w:val="clear" w:color="auto" w:fill="FFFFFF"/>
        <w:spacing w:after="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联系人地址：</w:t>
      </w:r>
      <w:r w:rsidR="00DB3D67" w:rsidRP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永城市团结路与芒山路往西100米盛世家园小区物业办公楼</w:t>
      </w:r>
    </w:p>
    <w:p w:rsidR="000417B3" w:rsidRPr="00C727C3" w:rsidRDefault="000417B3" w:rsidP="000417B3">
      <w:pPr>
        <w:shd w:val="clear" w:color="auto" w:fill="FFFFFF"/>
        <w:spacing w:after="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招标代理机构：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中和中基工程管理有限公司</w:t>
      </w:r>
    </w:p>
    <w:p w:rsidR="000417B3" w:rsidRPr="00C727C3" w:rsidRDefault="000417B3" w:rsidP="000417B3">
      <w:pPr>
        <w:shd w:val="clear" w:color="auto" w:fill="FFFFFF"/>
        <w:spacing w:after="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联系人：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田先生</w:t>
      </w:r>
    </w:p>
    <w:p w:rsidR="000417B3" w:rsidRDefault="000417B3" w:rsidP="000417B3">
      <w:pPr>
        <w:pStyle w:val="a3"/>
        <w:shd w:val="clear" w:color="auto" w:fill="FFFFFF"/>
        <w:spacing w:line="240" w:lineRule="auto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联系电话：</w:t>
      </w:r>
      <w:r w:rsidR="00211C1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0370-6018880</w:t>
      </w:r>
    </w:p>
    <w:p w:rsidR="000417B3" w:rsidRPr="00C727C3" w:rsidRDefault="000417B3" w:rsidP="000417B3">
      <w:pPr>
        <w:pStyle w:val="a3"/>
        <w:shd w:val="clear" w:color="auto" w:fill="FFFFFF"/>
        <w:spacing w:line="240" w:lineRule="auto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联系地址：平顶山市湛河区开</w:t>
      </w:r>
      <w:r w:rsidR="00211C1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源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路与新南环路交叉口东150米路北（鹰纶锦苑小区临街商铺2楼东侧）</w:t>
      </w:r>
    </w:p>
    <w:p w:rsidR="000417B3" w:rsidRPr="00C727C3" w:rsidRDefault="000417B3" w:rsidP="000417B3">
      <w:pPr>
        <w:shd w:val="clear" w:color="auto" w:fill="FFFFFF"/>
        <w:spacing w:line="360" w:lineRule="auto"/>
        <w:ind w:firstLineChars="200" w:firstLine="560"/>
        <w:rPr>
          <w:rFonts w:asciiTheme="minorEastAsia" w:eastAsiaTheme="minorEastAsia" w:hAnsiTheme="minorEastAsia" w:cs="宋体"/>
          <w:color w:val="000000"/>
          <w:sz w:val="28"/>
          <w:szCs w:val="28"/>
        </w:rPr>
      </w:pPr>
    </w:p>
    <w:p w:rsidR="00786347" w:rsidRDefault="00786347" w:rsidP="000417B3">
      <w:pPr>
        <w:shd w:val="clear" w:color="auto" w:fill="FFFFFF"/>
        <w:spacing w:line="360" w:lineRule="auto"/>
        <w:jc w:val="right"/>
        <w:rPr>
          <w:rFonts w:asciiTheme="minorEastAsia" w:eastAsiaTheme="minorEastAsia" w:hAnsiTheme="minorEastAsia" w:cs="宋体"/>
          <w:color w:val="000000"/>
          <w:sz w:val="28"/>
          <w:szCs w:val="28"/>
        </w:rPr>
      </w:pPr>
    </w:p>
    <w:p w:rsidR="00786347" w:rsidRDefault="00786347" w:rsidP="000417B3">
      <w:pPr>
        <w:shd w:val="clear" w:color="auto" w:fill="FFFFFF"/>
        <w:spacing w:line="360" w:lineRule="auto"/>
        <w:jc w:val="right"/>
        <w:rPr>
          <w:rFonts w:asciiTheme="minorEastAsia" w:eastAsiaTheme="minorEastAsia" w:hAnsiTheme="minorEastAsia" w:cs="宋体"/>
          <w:color w:val="000000"/>
          <w:sz w:val="28"/>
          <w:szCs w:val="28"/>
        </w:rPr>
      </w:pPr>
    </w:p>
    <w:p w:rsidR="000417B3" w:rsidRPr="00C727C3" w:rsidRDefault="000417B3" w:rsidP="000417B3">
      <w:pPr>
        <w:shd w:val="clear" w:color="auto" w:fill="FFFFFF"/>
        <w:spacing w:line="360" w:lineRule="auto"/>
        <w:jc w:val="right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201</w:t>
      </w:r>
      <w:r w:rsidR="00127A99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9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年</w:t>
      </w:r>
      <w:r w:rsidR="00A62CBE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6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月</w:t>
      </w:r>
      <w:r w:rsidR="00A62CBE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10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日</w:t>
      </w:r>
    </w:p>
    <w:p w:rsidR="000417B3" w:rsidRPr="00C727C3" w:rsidRDefault="000417B3" w:rsidP="009B5F9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</w:p>
    <w:p w:rsidR="009B5F97" w:rsidRPr="000417B3" w:rsidRDefault="009B5F97" w:rsidP="009B5F97">
      <w:pPr>
        <w:rPr>
          <w:rFonts w:asciiTheme="minorEastAsia" w:eastAsiaTheme="minorEastAsia" w:hAnsiTheme="minorEastAsia" w:cs="宋体"/>
          <w:color w:val="000000"/>
          <w:sz w:val="28"/>
          <w:szCs w:val="28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08A7" w:rsidRDefault="000608A7" w:rsidP="008C21A4">
      <w:pPr>
        <w:spacing w:after="0"/>
      </w:pPr>
      <w:r>
        <w:separator/>
      </w:r>
    </w:p>
  </w:endnote>
  <w:endnote w:type="continuationSeparator" w:id="1">
    <w:p w:rsidR="000608A7" w:rsidRDefault="000608A7" w:rsidP="008C21A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Font">
    <w:altName w:val="Courier New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08A7" w:rsidRDefault="000608A7" w:rsidP="008C21A4">
      <w:pPr>
        <w:spacing w:after="0"/>
      </w:pPr>
      <w:r>
        <w:separator/>
      </w:r>
    </w:p>
  </w:footnote>
  <w:footnote w:type="continuationSeparator" w:id="1">
    <w:p w:rsidR="000608A7" w:rsidRDefault="000608A7" w:rsidP="008C21A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5325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417B3"/>
    <w:rsid w:val="000608A7"/>
    <w:rsid w:val="000C68F6"/>
    <w:rsid w:val="000D353D"/>
    <w:rsid w:val="000E3800"/>
    <w:rsid w:val="000E4180"/>
    <w:rsid w:val="001074B4"/>
    <w:rsid w:val="00112A0B"/>
    <w:rsid w:val="00127A99"/>
    <w:rsid w:val="00196D9D"/>
    <w:rsid w:val="001E0C7B"/>
    <w:rsid w:val="00207354"/>
    <w:rsid w:val="002073CE"/>
    <w:rsid w:val="00211C17"/>
    <w:rsid w:val="002429F1"/>
    <w:rsid w:val="0026458F"/>
    <w:rsid w:val="0028051E"/>
    <w:rsid w:val="002D14D8"/>
    <w:rsid w:val="002D6E67"/>
    <w:rsid w:val="002F4CF7"/>
    <w:rsid w:val="00305EFB"/>
    <w:rsid w:val="00323B43"/>
    <w:rsid w:val="00384D15"/>
    <w:rsid w:val="00395BCE"/>
    <w:rsid w:val="003D37D8"/>
    <w:rsid w:val="003F59C4"/>
    <w:rsid w:val="003F7D0C"/>
    <w:rsid w:val="00421CBB"/>
    <w:rsid w:val="00423A0A"/>
    <w:rsid w:val="00426133"/>
    <w:rsid w:val="00427164"/>
    <w:rsid w:val="004358AB"/>
    <w:rsid w:val="00453479"/>
    <w:rsid w:val="004660B4"/>
    <w:rsid w:val="00476A94"/>
    <w:rsid w:val="00477076"/>
    <w:rsid w:val="004A4731"/>
    <w:rsid w:val="00513C5B"/>
    <w:rsid w:val="00547704"/>
    <w:rsid w:val="00562449"/>
    <w:rsid w:val="0056687B"/>
    <w:rsid w:val="005F138C"/>
    <w:rsid w:val="005F1F7D"/>
    <w:rsid w:val="006B1FF8"/>
    <w:rsid w:val="006B373C"/>
    <w:rsid w:val="006F7AF4"/>
    <w:rsid w:val="00707751"/>
    <w:rsid w:val="00714A57"/>
    <w:rsid w:val="00781B88"/>
    <w:rsid w:val="00786347"/>
    <w:rsid w:val="00795978"/>
    <w:rsid w:val="00804800"/>
    <w:rsid w:val="0083184A"/>
    <w:rsid w:val="00833E1B"/>
    <w:rsid w:val="0084572C"/>
    <w:rsid w:val="008555ED"/>
    <w:rsid w:val="0088795A"/>
    <w:rsid w:val="00890EF2"/>
    <w:rsid w:val="008A6691"/>
    <w:rsid w:val="008A69DC"/>
    <w:rsid w:val="008B7726"/>
    <w:rsid w:val="008C21A4"/>
    <w:rsid w:val="008C3000"/>
    <w:rsid w:val="00901708"/>
    <w:rsid w:val="009030C8"/>
    <w:rsid w:val="00907047"/>
    <w:rsid w:val="00920C09"/>
    <w:rsid w:val="00955CCE"/>
    <w:rsid w:val="009639A0"/>
    <w:rsid w:val="0097259F"/>
    <w:rsid w:val="009943C0"/>
    <w:rsid w:val="009A0412"/>
    <w:rsid w:val="009B26B7"/>
    <w:rsid w:val="009B5F97"/>
    <w:rsid w:val="009C1771"/>
    <w:rsid w:val="009C3C8D"/>
    <w:rsid w:val="009F6215"/>
    <w:rsid w:val="00A3558C"/>
    <w:rsid w:val="00A62CBE"/>
    <w:rsid w:val="00A74A0C"/>
    <w:rsid w:val="00A91D50"/>
    <w:rsid w:val="00AA138E"/>
    <w:rsid w:val="00AA69AB"/>
    <w:rsid w:val="00AC5A99"/>
    <w:rsid w:val="00AE2BC7"/>
    <w:rsid w:val="00AF25AD"/>
    <w:rsid w:val="00B233B8"/>
    <w:rsid w:val="00B64C21"/>
    <w:rsid w:val="00B934CB"/>
    <w:rsid w:val="00B96777"/>
    <w:rsid w:val="00BA4B8B"/>
    <w:rsid w:val="00BB1B52"/>
    <w:rsid w:val="00BB4FF8"/>
    <w:rsid w:val="00C526B5"/>
    <w:rsid w:val="00C608DE"/>
    <w:rsid w:val="00C901AC"/>
    <w:rsid w:val="00C920A6"/>
    <w:rsid w:val="00CB0346"/>
    <w:rsid w:val="00CB3875"/>
    <w:rsid w:val="00CC7413"/>
    <w:rsid w:val="00D00481"/>
    <w:rsid w:val="00D11BB1"/>
    <w:rsid w:val="00D14625"/>
    <w:rsid w:val="00D20137"/>
    <w:rsid w:val="00D31D50"/>
    <w:rsid w:val="00D33C33"/>
    <w:rsid w:val="00D4436E"/>
    <w:rsid w:val="00D44AA5"/>
    <w:rsid w:val="00D546B8"/>
    <w:rsid w:val="00D57168"/>
    <w:rsid w:val="00D6679D"/>
    <w:rsid w:val="00D828B4"/>
    <w:rsid w:val="00DA4B38"/>
    <w:rsid w:val="00DB3D67"/>
    <w:rsid w:val="00DE022C"/>
    <w:rsid w:val="00DE32D4"/>
    <w:rsid w:val="00DF4F23"/>
    <w:rsid w:val="00E10B47"/>
    <w:rsid w:val="00E13577"/>
    <w:rsid w:val="00E325D6"/>
    <w:rsid w:val="00E40D76"/>
    <w:rsid w:val="00EB5AE5"/>
    <w:rsid w:val="00EB786E"/>
    <w:rsid w:val="00ED35DA"/>
    <w:rsid w:val="00EE2C74"/>
    <w:rsid w:val="00F23704"/>
    <w:rsid w:val="00F43764"/>
    <w:rsid w:val="00FE0C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0417B3"/>
    <w:pPr>
      <w:widowControl w:val="0"/>
      <w:adjustRightInd/>
      <w:snapToGrid/>
      <w:spacing w:after="0" w:line="432" w:lineRule="auto"/>
    </w:pPr>
    <w:rPr>
      <w:rFonts w:ascii="Times New Roman" w:eastAsia="宋体" w:hAnsi="Times New Roman" w:cs="Times New Roman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8C21A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C21A4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C21A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C21A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2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中和中基工程管理有限公司:中和中基工程管理有限公司</cp:lastModifiedBy>
  <cp:revision>1373</cp:revision>
  <cp:lastPrinted>2019-02-15T04:32:00Z</cp:lastPrinted>
  <dcterms:created xsi:type="dcterms:W3CDTF">2008-09-11T17:20:00Z</dcterms:created>
  <dcterms:modified xsi:type="dcterms:W3CDTF">2019-06-10T01:38:00Z</dcterms:modified>
</cp:coreProperties>
</file>